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0B3" w:rsidRPr="00E42561" w:rsidRDefault="004710B3" w:rsidP="004710B3">
      <w:pPr>
        <w:rPr>
          <w:b/>
          <w:sz w:val="44"/>
          <w:szCs w:val="44"/>
        </w:rPr>
      </w:pPr>
      <w:r w:rsidRPr="00E42561">
        <w:rPr>
          <w:b/>
          <w:sz w:val="44"/>
          <w:szCs w:val="44"/>
        </w:rPr>
        <w:t>MÚSICA</w:t>
      </w:r>
      <w:r w:rsidRPr="00E42561">
        <w:rPr>
          <w:b/>
          <w:sz w:val="44"/>
          <w:szCs w:val="44"/>
        </w:rPr>
        <w:tab/>
        <w:t>Curso: 4º</w:t>
      </w:r>
    </w:p>
    <w:p w:rsidR="004710B3" w:rsidRDefault="004710B3" w:rsidP="004710B3">
      <w:r>
        <w:tab/>
      </w:r>
    </w:p>
    <w:p w:rsidR="004710B3" w:rsidRDefault="004710B3" w:rsidP="004710B3"/>
    <w:p w:rsidR="004710B3" w:rsidRPr="004453CE" w:rsidRDefault="004710B3" w:rsidP="004710B3">
      <w:pPr>
        <w:rPr>
          <w:b/>
        </w:rPr>
      </w:pPr>
      <w:r w:rsidRPr="004453CE">
        <w:rPr>
          <w:b/>
        </w:rPr>
        <w:t>BLOQUE 1: Interpretación y creación</w:t>
      </w:r>
    </w:p>
    <w:p w:rsidR="004710B3" w:rsidRDefault="004710B3" w:rsidP="004710B3"/>
    <w:p w:rsidR="004710B3" w:rsidRPr="004453CE" w:rsidRDefault="004710B3" w:rsidP="004710B3">
      <w:pPr>
        <w:rPr>
          <w:b/>
        </w:rPr>
      </w:pPr>
      <w:r w:rsidRPr="004453CE">
        <w:rPr>
          <w:b/>
        </w:rPr>
        <w:t>CONTENIDOS:</w:t>
      </w:r>
    </w:p>
    <w:p w:rsidR="004710B3" w:rsidRDefault="004710B3" w:rsidP="004710B3">
      <w:r>
        <w:t>Estudio e interpretación de un repertorio de canciones, piezas instrumentales o coreografías y uso de partituras, audios o vídeos como apoyo para la interpretación. Perseverancia en la práctica de habilidades técnicas que permitan mejorar la interpretación. Respeto a las normas de interpretación engrupo.</w:t>
      </w:r>
    </w:p>
    <w:p w:rsidR="004710B3" w:rsidRDefault="004710B3" w:rsidP="004710B3">
      <w:r>
        <w:t>La organización y gestión de proyectos de interpretación musical: planificación, ensayo, interpretación, dirección y difusión de representaciones musicales realizadas en el aula o en situaciones reales de concierto.</w:t>
      </w:r>
    </w:p>
    <w:p w:rsidR="004710B3" w:rsidRDefault="004710B3" w:rsidP="004710B3">
      <w:r>
        <w:t>Creación de obras musicales o elaboración de arreglos musicales en los que se desarrollen recursos o procedimientos compositivos mediante los instrumentos del aula y/o a través de una estación de trabajo de audio digital.</w:t>
      </w:r>
    </w:p>
    <w:p w:rsidR="004710B3" w:rsidRDefault="004710B3" w:rsidP="004710B3">
      <w:r>
        <w:t xml:space="preserve">El proceso de producción musical y la difusión de </w:t>
      </w:r>
      <w:r w:rsidR="004453CE">
        <w:t>la</w:t>
      </w:r>
      <w:r>
        <w:t xml:space="preserve"> música. Las nuevas modalidades de distribución de la música.</w:t>
      </w:r>
    </w:p>
    <w:p w:rsidR="00DA0E2B" w:rsidRDefault="004710B3" w:rsidP="004710B3">
      <w:r>
        <w:t>Funciones que desempeñan los profesionales de la música en sus diferentes campos: interpretación y composición, gestión cultural, mercado e industria discográfica, cine y medios de comunicación, enseñanza de la música…</w:t>
      </w:r>
    </w:p>
    <w:p w:rsidR="004710B3" w:rsidRDefault="004710B3" w:rsidP="004710B3"/>
    <w:p w:rsidR="004710B3" w:rsidRPr="004453CE" w:rsidRDefault="004710B3" w:rsidP="004710B3">
      <w:pPr>
        <w:rPr>
          <w:b/>
        </w:rPr>
      </w:pPr>
      <w:r w:rsidRPr="004453CE">
        <w:rPr>
          <w:b/>
        </w:rPr>
        <w:t>BLOQUE 2: Escucha</w:t>
      </w:r>
    </w:p>
    <w:p w:rsidR="004710B3" w:rsidRDefault="004710B3" w:rsidP="004710B3"/>
    <w:p w:rsidR="004710B3" w:rsidRPr="004453CE" w:rsidRDefault="004710B3" w:rsidP="004710B3">
      <w:pPr>
        <w:rPr>
          <w:b/>
        </w:rPr>
      </w:pPr>
      <w:r w:rsidRPr="004453CE">
        <w:rPr>
          <w:b/>
        </w:rPr>
        <w:t>CONTENIDOS:</w:t>
      </w:r>
    </w:p>
    <w:p w:rsidR="004710B3" w:rsidRDefault="004710B3" w:rsidP="004710B3">
      <w:r>
        <w:t>Audición, análisis y apreciación crítica de obras musicales de diferentes épocas, estilos, géneros, tendencias y culturas musicales. Utilización de diferentes recursos (visuales, textos, medios audiovisuales o tecnológicos,…) como apoyo en la audición activa.</w:t>
      </w:r>
    </w:p>
    <w:p w:rsidR="004710B3" w:rsidRDefault="004710B3" w:rsidP="004710B3">
      <w:r>
        <w:t xml:space="preserve">Formulación oral y escrita de juicios y </w:t>
      </w:r>
      <w:proofErr w:type="gramStart"/>
      <w:r>
        <w:t>opiniones personales</w:t>
      </w:r>
      <w:proofErr w:type="gramEnd"/>
      <w:r>
        <w:t xml:space="preserve"> respecto a distintas músicas y eventos musicales, argumentándolos</w:t>
      </w:r>
      <w:r>
        <w:tab/>
        <w:t>en relación con la información obtenida en distintas fuentes:</w:t>
      </w:r>
      <w:r>
        <w:tab/>
      </w:r>
    </w:p>
    <w:p w:rsidR="004710B3" w:rsidRDefault="004710B3" w:rsidP="004710B3">
      <w:r>
        <w:t>publicaciones, carátulas, publicidad, programas de</w:t>
      </w:r>
      <w:r w:rsidR="00E42561">
        <w:t xml:space="preserve"> </w:t>
      </w:r>
      <w:r>
        <w:t>conciertos, críticas, etc.</w:t>
      </w:r>
      <w:r>
        <w:tab/>
      </w:r>
      <w:r>
        <w:tab/>
      </w:r>
      <w:r>
        <w:tab/>
      </w:r>
    </w:p>
    <w:p w:rsidR="004710B3" w:rsidRDefault="004710B3" w:rsidP="004710B3">
      <w:r>
        <w:lastRenderedPageBreak/>
        <w:t>Uso del vocabulario apropiado para describir la música.</w:t>
      </w:r>
      <w:r>
        <w:tab/>
      </w:r>
      <w:r>
        <w:tab/>
      </w:r>
      <w:r>
        <w:tab/>
      </w:r>
      <w:r>
        <w:tab/>
      </w:r>
      <w:r>
        <w:tab/>
      </w:r>
    </w:p>
    <w:p w:rsidR="004710B3" w:rsidRDefault="004710B3" w:rsidP="004710B3">
      <w:r>
        <w:t>Audición, reconocimiento, análisis, comparación y situación en el tiempo y en el espacio, de músicas de diferentes géneros y estilos.</w:t>
      </w:r>
      <w:r>
        <w:tab/>
      </w:r>
      <w:r>
        <w:tab/>
      </w:r>
    </w:p>
    <w:p w:rsidR="004710B3" w:rsidRDefault="004710B3" w:rsidP="004710B3">
      <w:r>
        <w:t>El contexto histórico, el entorno artístico, cultural, social o político de las obras musicales. La música como referente de su época y como manifestación de grupos sociales.</w:t>
      </w:r>
      <w:r>
        <w:tab/>
      </w:r>
    </w:p>
    <w:p w:rsidR="004710B3" w:rsidRDefault="004710B3" w:rsidP="004710B3">
      <w:r>
        <w:t>Apertura hacia otras propuestas musicales.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710B3" w:rsidRDefault="004710B3" w:rsidP="004710B3">
      <w:r>
        <w:t>Las funciones de la música en la sociedad actual: música artística, música funcional y música ambienta</w:t>
      </w:r>
      <w:r w:rsidR="004453CE">
        <w:t>l</w:t>
      </w:r>
      <w:r>
        <w:t>.</w:t>
      </w:r>
      <w:r>
        <w:tab/>
      </w:r>
      <w:r>
        <w:tab/>
      </w:r>
    </w:p>
    <w:p w:rsidR="004710B3" w:rsidRDefault="004710B3" w:rsidP="004710B3">
      <w:r>
        <w:t>La música como elemento constante en la vida de las personas.</w:t>
      </w:r>
      <w:r>
        <w:tab/>
      </w:r>
      <w:r>
        <w:tab/>
      </w:r>
      <w:r>
        <w:tab/>
      </w:r>
      <w:r>
        <w:tab/>
      </w:r>
      <w:r>
        <w:tab/>
      </w:r>
    </w:p>
    <w:p w:rsidR="004710B3" w:rsidRDefault="004710B3" w:rsidP="004710B3">
      <w:r>
        <w:t>La música como producto de consumo. El culto al intérprete. La influencia de los medios de comunicación en la difusión y promoción de la música.</w:t>
      </w:r>
      <w:r>
        <w:tab/>
      </w:r>
    </w:p>
    <w:p w:rsidR="004710B3" w:rsidRDefault="004710B3" w:rsidP="004710B3">
      <w:r>
        <w:t>La música en los espectáculos (conciertos, festival</w:t>
      </w:r>
      <w:r>
        <w:tab/>
        <w:t xml:space="preserve">es, musicales, circo….) y en los medios audiovisual es (sitios web, redes sociales, televisión, radio, cine, </w:t>
      </w:r>
      <w:proofErr w:type="spellStart"/>
      <w:r>
        <w:t>reality</w:t>
      </w:r>
      <w:proofErr w:type="spellEnd"/>
      <w:r>
        <w:t xml:space="preserve"> shows musicales…).</w:t>
      </w:r>
      <w:r>
        <w:tab/>
      </w:r>
    </w:p>
    <w:p w:rsidR="004710B3" w:rsidRDefault="004710B3" w:rsidP="004710B3"/>
    <w:p w:rsidR="004710B3" w:rsidRPr="004453CE" w:rsidRDefault="004710B3" w:rsidP="004710B3">
      <w:pPr>
        <w:rPr>
          <w:b/>
        </w:rPr>
      </w:pPr>
      <w:r w:rsidRPr="004453CE">
        <w:rPr>
          <w:b/>
        </w:rPr>
        <w:t>BLOQUE 3: Contextos musicales y culturales</w:t>
      </w:r>
    </w:p>
    <w:p w:rsidR="004710B3" w:rsidRDefault="004710B3" w:rsidP="004710B3"/>
    <w:p w:rsidR="004710B3" w:rsidRPr="004453CE" w:rsidRDefault="004710B3" w:rsidP="004710B3">
      <w:pPr>
        <w:rPr>
          <w:b/>
        </w:rPr>
      </w:pPr>
      <w:r w:rsidRPr="004453CE">
        <w:rPr>
          <w:b/>
        </w:rPr>
        <w:t>CONTENIDOS:</w:t>
      </w:r>
    </w:p>
    <w:p w:rsidR="004710B3" w:rsidRDefault="004710B3" w:rsidP="004710B3"/>
    <w:p w:rsidR="004710B3" w:rsidRDefault="004710B3" w:rsidP="004710B3">
      <w:r>
        <w:t>El patrimonio musical tradicional de España y de Aragón como fuente de conexión con nuestras raíces musicales. Algunos ejemplos y su contexto. Músicas del mundo y músicas tradicionales: globalización e identidad cultural.</w:t>
      </w:r>
    </w:p>
    <w:p w:rsidR="004710B3" w:rsidRDefault="004710B3" w:rsidP="004710B3">
      <w:r>
        <w:t xml:space="preserve">Elaboración de trabajos de investigación y/o producciones (ópera, danza, musical, </w:t>
      </w:r>
      <w:proofErr w:type="spellStart"/>
      <w:r>
        <w:t>lipdub</w:t>
      </w:r>
      <w:proofErr w:type="spellEnd"/>
      <w:r>
        <w:t xml:space="preserve">, </w:t>
      </w:r>
      <w:proofErr w:type="spellStart"/>
      <w:r>
        <w:t>flashmob</w:t>
      </w:r>
      <w:proofErr w:type="spellEnd"/>
      <w:r>
        <w:t>, videoclip, videojuegos, realidad aumentada…) en los que se relaciona la música con otras disciplina s (artes plásticas, artes escénicas, literatura…) y lenguajes (corporal, teatral, audiovisual, cinematográfico, radiofónico…).</w:t>
      </w:r>
    </w:p>
    <w:p w:rsidR="004710B3" w:rsidRDefault="004710B3" w:rsidP="004710B3"/>
    <w:p w:rsidR="004710B3" w:rsidRDefault="004710B3" w:rsidP="004710B3">
      <w:r>
        <w:t xml:space="preserve">La música popular urbana: ragtime, blues, jazz, </w:t>
      </w:r>
      <w:proofErr w:type="spellStart"/>
      <w:r>
        <w:t>rockabilly</w:t>
      </w:r>
      <w:proofErr w:type="spellEnd"/>
      <w:r>
        <w:t xml:space="preserve">, rock &amp; roll, pop, </w:t>
      </w:r>
      <w:proofErr w:type="spellStart"/>
      <w:r>
        <w:t>rhythm</w:t>
      </w:r>
      <w:proofErr w:type="spellEnd"/>
      <w:r>
        <w:t xml:space="preserve"> &amp; blues, </w:t>
      </w:r>
      <w:proofErr w:type="spellStart"/>
      <w:r>
        <w:t>soul</w:t>
      </w:r>
      <w:proofErr w:type="spellEnd"/>
      <w:r>
        <w:t xml:space="preserve">, folk, country, la canción protesta, beat, rock, heavy metal, reggae, disco, funk, mainstream, punk, new wave, rock alternativo, hip hop, música electrónica, dance music, música independiente, la movida </w:t>
      </w:r>
      <w:proofErr w:type="spellStart"/>
      <w:r>
        <w:t>ma</w:t>
      </w:r>
      <w:proofErr w:type="spellEnd"/>
      <w:r>
        <w:t xml:space="preserve"> </w:t>
      </w:r>
      <w:proofErr w:type="spellStart"/>
      <w:r>
        <w:t>drileña</w:t>
      </w:r>
      <w:proofErr w:type="spellEnd"/>
      <w:r>
        <w:t xml:space="preserve"> y la movida aragonesa.</w:t>
      </w:r>
    </w:p>
    <w:p w:rsidR="004710B3" w:rsidRDefault="004710B3" w:rsidP="004710B3"/>
    <w:p w:rsidR="004710B3" w:rsidRDefault="004710B3" w:rsidP="004710B3">
      <w:r>
        <w:t>Uso de aplicaciones multimedia dinámicas, infografías, mapas mentales... u otros recursos en las exposiciones sobre música popular urbana.</w:t>
      </w:r>
    </w:p>
    <w:p w:rsidR="004710B3" w:rsidRDefault="004710B3" w:rsidP="004710B3"/>
    <w:p w:rsidR="004710B3" w:rsidRPr="004453CE" w:rsidRDefault="004710B3" w:rsidP="004710B3">
      <w:pPr>
        <w:rPr>
          <w:b/>
        </w:rPr>
      </w:pPr>
      <w:r w:rsidRPr="004453CE">
        <w:rPr>
          <w:b/>
        </w:rPr>
        <w:t>BLOQUE 4: Música y tecnologías</w:t>
      </w:r>
    </w:p>
    <w:p w:rsidR="004710B3" w:rsidRDefault="004710B3" w:rsidP="004710B3"/>
    <w:p w:rsidR="004710B3" w:rsidRDefault="004710B3" w:rsidP="004710B3">
      <w:r>
        <w:t>CONTENIDOS:</w:t>
      </w:r>
    </w:p>
    <w:p w:rsidR="004710B3" w:rsidRDefault="004710B3" w:rsidP="004710B3">
      <w:r>
        <w:t>Valoración y uso de los medios audiovisuales y las</w:t>
      </w:r>
      <w:r w:rsidR="004453CE">
        <w:t xml:space="preserve"> Tecnología</w:t>
      </w:r>
      <w:r>
        <w:t xml:space="preserve"> de la Información y la Comunicación como recursos para la creación, la interpretación, el</w:t>
      </w:r>
      <w:r w:rsidR="004453CE">
        <w:t xml:space="preserve"> </w:t>
      </w:r>
      <w:r>
        <w:t>registro y la difusión de producciones sonoras y audiovisuales.</w:t>
      </w:r>
    </w:p>
    <w:p w:rsidR="004710B3" w:rsidRDefault="004710B3" w:rsidP="004710B3">
      <w:r>
        <w:t>La transformación de valores, hábitos, consumo y gusto musical como consecuencia de los avances tecnológicos. Captura del sonido y la imagen a partir de diferentes fuentes.</w:t>
      </w:r>
    </w:p>
    <w:p w:rsidR="004710B3" w:rsidRDefault="004710B3" w:rsidP="004710B3">
      <w:r>
        <w:t>Manejo de técnicas de edición audiovisual, sonora y</w:t>
      </w:r>
      <w:r w:rsidR="004453CE">
        <w:t xml:space="preserve"> </w:t>
      </w:r>
      <w:r>
        <w:t>musical.</w:t>
      </w:r>
    </w:p>
    <w:p w:rsidR="004710B3" w:rsidRDefault="004710B3" w:rsidP="004710B3">
      <w:r>
        <w:t>Realización de producciones audiovisuales, sonoras y/o musicales creativas. Elementos de la banda sonora: voz, música y efectos de sonido.</w:t>
      </w:r>
    </w:p>
    <w:p w:rsidR="004710B3" w:rsidRDefault="004710B3" w:rsidP="004710B3">
      <w:r>
        <w:t>Sonorización de imágenes fijas y en movimiento mediante la selección de músicas y sonidos preexistentes o la creación de bandas sonoras originales. Las funciones de la música en distintas producciones audiovisuales: radio, televisión, cine, publicidad, videojuegos, internet, etc.</w:t>
      </w:r>
    </w:p>
    <w:p w:rsidR="004710B3" w:rsidRDefault="004710B3" w:rsidP="004710B3">
      <w:r>
        <w:t>Elaboración de productos audiovisuales donde se muestren estas funciones.</w:t>
      </w:r>
    </w:p>
    <w:p w:rsidR="004710B3" w:rsidRDefault="004710B3" w:rsidP="004710B3">
      <w:r>
        <w:t>Las posibilidades de las nuevas tecnologías como herramientas para la actividad musical en la edición y búsqueda de partituras, el entrenamiento auditivo, la interpretación y creación musical, la grabación y edición de audio y video.</w:t>
      </w:r>
    </w:p>
    <w:p w:rsidR="004710B3" w:rsidRDefault="004710B3" w:rsidP="004710B3">
      <w:r>
        <w:t>Criterios y estrategias para mejorar la búsqueda de información en sitios web.</w:t>
      </w:r>
    </w:p>
    <w:p w:rsidR="004710B3" w:rsidRDefault="004710B3" w:rsidP="004710B3">
      <w:bookmarkStart w:id="0" w:name="_GoBack"/>
      <w:bookmarkEnd w:id="0"/>
      <w:r>
        <w:t>Aproximación y uso a los espacios virtuales como plataformas para comunicar, difundir, alojar ideas, conocimientos y producciones propias.</w:t>
      </w:r>
    </w:p>
    <w:p w:rsidR="004710B3" w:rsidRDefault="004710B3" w:rsidP="004710B3"/>
    <w:sectPr w:rsidR="004710B3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0B3"/>
    <w:rsid w:val="004453CE"/>
    <w:rsid w:val="004710B3"/>
    <w:rsid w:val="00516FC3"/>
    <w:rsid w:val="00877A77"/>
    <w:rsid w:val="00985577"/>
    <w:rsid w:val="00DA0E2B"/>
    <w:rsid w:val="00E4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4CBA"/>
  <w15:docId w15:val="{DD7ACBF3-24CD-4C57-857F-09279A2A8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794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3</cp:revision>
  <dcterms:created xsi:type="dcterms:W3CDTF">2016-05-29T21:09:00Z</dcterms:created>
  <dcterms:modified xsi:type="dcterms:W3CDTF">2018-04-25T15:15:00Z</dcterms:modified>
</cp:coreProperties>
</file>